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99069" w14:textId="13610CEA" w:rsidR="00441A03" w:rsidRPr="00907763" w:rsidRDefault="00441A03" w:rsidP="00441A03">
      <w:pPr>
        <w:spacing w:after="0"/>
        <w:jc w:val="center"/>
        <w:rPr>
          <w:rFonts w:ascii="Helvetica" w:hAnsi="Helvetica"/>
          <w:b/>
          <w:bCs/>
          <w:sz w:val="24"/>
          <w:szCs w:val="24"/>
        </w:rPr>
      </w:pPr>
      <w:r w:rsidRPr="00907763">
        <w:rPr>
          <w:rFonts w:ascii="Helvetica" w:hAnsi="Helvetica"/>
          <w:b/>
          <w:bCs/>
          <w:sz w:val="24"/>
          <w:szCs w:val="24"/>
        </w:rPr>
        <w:t>Development Coordinator</w:t>
      </w:r>
    </w:p>
    <w:p w14:paraId="3965C83D" w14:textId="31BBF102" w:rsidR="00441A03" w:rsidRPr="00907763" w:rsidRDefault="00441A03" w:rsidP="00441A03">
      <w:pPr>
        <w:spacing w:after="0"/>
        <w:jc w:val="center"/>
        <w:rPr>
          <w:rFonts w:ascii="Helvetica" w:hAnsi="Helvetica"/>
          <w:b/>
          <w:bCs/>
          <w:sz w:val="24"/>
          <w:szCs w:val="24"/>
        </w:rPr>
      </w:pPr>
      <w:r w:rsidRPr="00907763">
        <w:rPr>
          <w:rFonts w:ascii="Helvetica" w:hAnsi="Helvetica"/>
          <w:b/>
          <w:bCs/>
          <w:sz w:val="24"/>
          <w:szCs w:val="24"/>
        </w:rPr>
        <w:t>Supportive Housing of Waterloo</w:t>
      </w:r>
    </w:p>
    <w:p w14:paraId="10BF9990" w14:textId="722FDC39" w:rsidR="00441A03" w:rsidRPr="00907763" w:rsidRDefault="00441A03" w:rsidP="00441A03">
      <w:pPr>
        <w:spacing w:after="0"/>
        <w:jc w:val="center"/>
        <w:rPr>
          <w:rFonts w:ascii="Helvetica" w:hAnsi="Helvetica"/>
          <w:b/>
          <w:bCs/>
          <w:sz w:val="24"/>
          <w:szCs w:val="24"/>
        </w:rPr>
      </w:pPr>
      <w:r w:rsidRPr="00907763">
        <w:rPr>
          <w:rFonts w:ascii="Helvetica" w:hAnsi="Helvetica"/>
          <w:b/>
          <w:bCs/>
          <w:sz w:val="24"/>
          <w:szCs w:val="24"/>
        </w:rPr>
        <w:t>Part Time; 20 hours/week</w:t>
      </w:r>
    </w:p>
    <w:p w14:paraId="2172F524" w14:textId="77777777" w:rsidR="00441A03" w:rsidRPr="00907763" w:rsidRDefault="00441A03" w:rsidP="00441A03">
      <w:pPr>
        <w:spacing w:after="0"/>
        <w:rPr>
          <w:rFonts w:ascii="Helvetica" w:hAnsi="Helvetica"/>
          <w:sz w:val="24"/>
          <w:szCs w:val="24"/>
        </w:rPr>
      </w:pPr>
    </w:p>
    <w:p w14:paraId="121F77F2" w14:textId="140E394D" w:rsidR="00441A03" w:rsidRPr="00907763" w:rsidRDefault="00441A03" w:rsidP="00441A03">
      <w:pPr>
        <w:spacing w:after="0"/>
        <w:rPr>
          <w:rFonts w:ascii="Helvetica" w:hAnsi="Helvetica"/>
          <w:sz w:val="24"/>
          <w:szCs w:val="24"/>
        </w:rPr>
      </w:pPr>
      <w:r w:rsidRPr="00907763">
        <w:rPr>
          <w:rFonts w:ascii="Helvetica" w:hAnsi="Helvetica"/>
          <w:sz w:val="24"/>
          <w:szCs w:val="24"/>
        </w:rPr>
        <w:t xml:space="preserve">At Supportive Housing of Waterloo (SHOW) our values of inclusivity, collaboration, respect and trust underpin not only who we are but how we achieve our mission. We believe that housing is a fundamental right </w:t>
      </w:r>
      <w:r w:rsidR="00B56DB2">
        <w:rPr>
          <w:rFonts w:ascii="Helvetica" w:hAnsi="Helvetica"/>
          <w:sz w:val="24"/>
          <w:szCs w:val="24"/>
        </w:rPr>
        <w:t>to which all are entitled, b</w:t>
      </w:r>
      <w:r w:rsidRPr="00907763">
        <w:rPr>
          <w:rFonts w:ascii="Helvetica" w:hAnsi="Helvetica"/>
          <w:sz w:val="24"/>
          <w:szCs w:val="24"/>
        </w:rPr>
        <w:t>ut Supportive Housing of Waterloo is about more than just housing. At SHOW we provide the programs, services and supports to help individuals with homelessness, addiction</w:t>
      </w:r>
      <w:r w:rsidR="00B56DB2">
        <w:rPr>
          <w:rFonts w:ascii="Helvetica" w:hAnsi="Helvetica"/>
          <w:sz w:val="24"/>
          <w:szCs w:val="24"/>
        </w:rPr>
        <w:t>s and</w:t>
      </w:r>
      <w:r w:rsidRPr="00907763">
        <w:rPr>
          <w:rFonts w:ascii="Helvetica" w:hAnsi="Helvetica"/>
          <w:sz w:val="24"/>
          <w:szCs w:val="24"/>
        </w:rPr>
        <w:t xml:space="preserve"> mental health issues transform their lives.</w:t>
      </w:r>
    </w:p>
    <w:p w14:paraId="4FE5330D" w14:textId="77777777" w:rsidR="00441A03" w:rsidRPr="00907763" w:rsidRDefault="00441A03" w:rsidP="00441A03">
      <w:pPr>
        <w:spacing w:after="0"/>
        <w:rPr>
          <w:rFonts w:ascii="Helvetica" w:hAnsi="Helvetica"/>
          <w:sz w:val="24"/>
          <w:szCs w:val="24"/>
        </w:rPr>
      </w:pPr>
    </w:p>
    <w:p w14:paraId="12A6F9FC" w14:textId="77777777" w:rsidR="00441A03" w:rsidRPr="00907763" w:rsidRDefault="00441A03" w:rsidP="00441A03">
      <w:pPr>
        <w:spacing w:after="0"/>
        <w:jc w:val="center"/>
        <w:rPr>
          <w:rFonts w:ascii="Helvetica" w:hAnsi="Helvetica"/>
          <w:sz w:val="24"/>
          <w:szCs w:val="24"/>
        </w:rPr>
      </w:pPr>
      <w:r w:rsidRPr="00907763">
        <w:rPr>
          <w:rFonts w:ascii="Helvetica" w:hAnsi="Helvetica"/>
          <w:sz w:val="24"/>
          <w:szCs w:val="24"/>
        </w:rPr>
        <w:t>Do you want to…</w:t>
      </w:r>
    </w:p>
    <w:p w14:paraId="69557E81" w14:textId="3AC816FD" w:rsidR="00441A03" w:rsidRPr="00907763" w:rsidRDefault="00441A03" w:rsidP="00441A03">
      <w:pPr>
        <w:spacing w:after="0"/>
        <w:jc w:val="center"/>
        <w:rPr>
          <w:rFonts w:ascii="Helvetica" w:hAnsi="Helvetica"/>
          <w:sz w:val="24"/>
          <w:szCs w:val="24"/>
        </w:rPr>
      </w:pPr>
      <w:r w:rsidRPr="00907763">
        <w:rPr>
          <w:rFonts w:ascii="Helvetica" w:hAnsi="Helvetica"/>
          <w:sz w:val="24"/>
          <w:szCs w:val="24"/>
        </w:rPr>
        <w:t xml:space="preserve">…make an impact in your community? </w:t>
      </w:r>
    </w:p>
    <w:p w14:paraId="708C6908" w14:textId="1E1E331E" w:rsidR="00441A03" w:rsidRPr="00907763" w:rsidRDefault="00441A03" w:rsidP="00441A03">
      <w:pPr>
        <w:spacing w:after="0"/>
        <w:jc w:val="center"/>
        <w:rPr>
          <w:rFonts w:ascii="Helvetica" w:hAnsi="Helvetica"/>
          <w:sz w:val="24"/>
          <w:szCs w:val="24"/>
        </w:rPr>
      </w:pPr>
      <w:r w:rsidRPr="00907763">
        <w:rPr>
          <w:rFonts w:ascii="Helvetica" w:hAnsi="Helvetica"/>
          <w:sz w:val="24"/>
          <w:szCs w:val="24"/>
        </w:rPr>
        <w:t xml:space="preserve">…help those who can’t help themselves? </w:t>
      </w:r>
    </w:p>
    <w:p w14:paraId="73F5A49A" w14:textId="079BD21B" w:rsidR="00441A03" w:rsidRPr="00907763" w:rsidRDefault="00441A03" w:rsidP="00441A03">
      <w:pPr>
        <w:spacing w:after="0"/>
        <w:jc w:val="center"/>
        <w:rPr>
          <w:rFonts w:ascii="Helvetica" w:hAnsi="Helvetica"/>
          <w:sz w:val="24"/>
          <w:szCs w:val="24"/>
        </w:rPr>
      </w:pPr>
      <w:r w:rsidRPr="00907763">
        <w:rPr>
          <w:rFonts w:ascii="Helvetica" w:hAnsi="Helvetica"/>
          <w:sz w:val="24"/>
          <w:szCs w:val="24"/>
        </w:rPr>
        <w:t>Are you passionate about fundraising and building authentic relationships?</w:t>
      </w:r>
    </w:p>
    <w:p w14:paraId="7FD7FEDE" w14:textId="27F21D5A" w:rsidR="00441A03" w:rsidRPr="00907763" w:rsidRDefault="00441A03" w:rsidP="00441A03">
      <w:pPr>
        <w:spacing w:after="0"/>
        <w:jc w:val="center"/>
        <w:rPr>
          <w:rFonts w:ascii="Helvetica" w:hAnsi="Helvetica"/>
          <w:b/>
          <w:bCs/>
          <w:sz w:val="24"/>
          <w:szCs w:val="24"/>
        </w:rPr>
      </w:pPr>
      <w:r w:rsidRPr="00907763">
        <w:rPr>
          <w:rFonts w:ascii="Helvetica" w:hAnsi="Helvetica"/>
          <w:b/>
          <w:bCs/>
          <w:sz w:val="24"/>
          <w:szCs w:val="24"/>
        </w:rPr>
        <w:t>If so, then please considering joining our team at Supportive Housing of Waterloo as a Development Coordinator</w:t>
      </w:r>
    </w:p>
    <w:p w14:paraId="31B8AA3F" w14:textId="77777777" w:rsidR="00441A03" w:rsidRPr="00907763" w:rsidRDefault="00441A03" w:rsidP="00441A03">
      <w:pPr>
        <w:spacing w:after="0"/>
        <w:rPr>
          <w:rFonts w:ascii="Helvetica" w:hAnsi="Helvetica"/>
          <w:sz w:val="24"/>
          <w:szCs w:val="24"/>
        </w:rPr>
      </w:pPr>
    </w:p>
    <w:p w14:paraId="146807EF" w14:textId="18D27AEE" w:rsidR="00441A03" w:rsidRPr="00907763" w:rsidRDefault="00907763" w:rsidP="00441A03">
      <w:pPr>
        <w:spacing w:after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Do you have</w:t>
      </w:r>
      <w:r w:rsidR="00441A03" w:rsidRPr="00907763">
        <w:rPr>
          <w:rFonts w:ascii="Helvetica" w:hAnsi="Helvetica"/>
          <w:b/>
          <w:sz w:val="24"/>
          <w:szCs w:val="24"/>
        </w:rPr>
        <w:t>:</w:t>
      </w:r>
    </w:p>
    <w:p w14:paraId="76051584" w14:textId="227CECA5" w:rsidR="00441A03" w:rsidRPr="00907763" w:rsidRDefault="00907763" w:rsidP="00441A03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p</w:t>
      </w:r>
      <w:r w:rsidR="00441A03" w:rsidRPr="00907763">
        <w:rPr>
          <w:rFonts w:ascii="Helvetica" w:hAnsi="Helvetica"/>
          <w:sz w:val="24"/>
          <w:szCs w:val="24"/>
        </w:rPr>
        <w:t>assion in community building and creating genuine relationships that can help grow our services and support for our clients</w:t>
      </w:r>
    </w:p>
    <w:p w14:paraId="6860BE54" w14:textId="45F3FB5D" w:rsidR="00441A03" w:rsidRPr="00907763" w:rsidRDefault="00907763" w:rsidP="00441A03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p</w:t>
      </w:r>
      <w:r w:rsidR="00441A03" w:rsidRPr="00907763">
        <w:rPr>
          <w:rFonts w:ascii="Helvetica" w:hAnsi="Helvetica"/>
          <w:sz w:val="24"/>
          <w:szCs w:val="24"/>
        </w:rPr>
        <w:t>ost-</w:t>
      </w:r>
      <w:r w:rsidR="00E45F14">
        <w:rPr>
          <w:rFonts w:ascii="Helvetica" w:hAnsi="Helvetica"/>
          <w:sz w:val="24"/>
          <w:szCs w:val="24"/>
        </w:rPr>
        <w:t>s</w:t>
      </w:r>
      <w:r w:rsidR="00441A03" w:rsidRPr="00907763">
        <w:rPr>
          <w:rFonts w:ascii="Helvetica" w:hAnsi="Helvetica"/>
          <w:sz w:val="24"/>
          <w:szCs w:val="24"/>
        </w:rPr>
        <w:t xml:space="preserve">econdary degree in fundraising or equivalent work experience </w:t>
      </w:r>
    </w:p>
    <w:p w14:paraId="627290CD" w14:textId="03F41D4E" w:rsidR="00441A03" w:rsidRPr="00907763" w:rsidRDefault="00907763" w:rsidP="00441A03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s</w:t>
      </w:r>
      <w:r w:rsidR="00441A03" w:rsidRPr="00907763">
        <w:rPr>
          <w:rFonts w:ascii="Helvetica" w:hAnsi="Helvetica"/>
          <w:sz w:val="24"/>
          <w:szCs w:val="24"/>
        </w:rPr>
        <w:t>trong understanding of fundraising principles and practices</w:t>
      </w:r>
    </w:p>
    <w:p w14:paraId="602A0514" w14:textId="19838CB1" w:rsidR="00441A03" w:rsidRPr="00907763" w:rsidRDefault="00441A03" w:rsidP="00441A03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sz w:val="24"/>
          <w:szCs w:val="24"/>
        </w:rPr>
      </w:pPr>
      <w:r w:rsidRPr="00907763">
        <w:rPr>
          <w:rFonts w:ascii="Helvetica" w:hAnsi="Helvetica"/>
          <w:sz w:val="24"/>
          <w:szCs w:val="24"/>
        </w:rPr>
        <w:t xml:space="preserve">Personable skills and able to build trusting and compassionate relationships </w:t>
      </w:r>
    </w:p>
    <w:p w14:paraId="4711ACBA" w14:textId="77777777" w:rsidR="00441A03" w:rsidRPr="00907763" w:rsidRDefault="00441A03" w:rsidP="00441A03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sz w:val="24"/>
          <w:szCs w:val="24"/>
        </w:rPr>
      </w:pPr>
      <w:r w:rsidRPr="00907763">
        <w:rPr>
          <w:rFonts w:ascii="Helvetica" w:hAnsi="Helvetica"/>
          <w:sz w:val="24"/>
          <w:szCs w:val="24"/>
        </w:rPr>
        <w:t>Exceptional written and verbal communication skills with attention to detail and accuracy</w:t>
      </w:r>
    </w:p>
    <w:p w14:paraId="0C1C3AF5" w14:textId="5E35E8AD" w:rsidR="00441A03" w:rsidRPr="00907763" w:rsidRDefault="00907763" w:rsidP="00441A03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p</w:t>
      </w:r>
      <w:r w:rsidR="00441A03" w:rsidRPr="00907763">
        <w:rPr>
          <w:rFonts w:ascii="Helvetica" w:hAnsi="Helvetica"/>
          <w:sz w:val="24"/>
          <w:szCs w:val="24"/>
        </w:rPr>
        <w:t>assion for storytelling and an ability to inspire others</w:t>
      </w:r>
    </w:p>
    <w:p w14:paraId="721A9D39" w14:textId="77777777" w:rsidR="00441A03" w:rsidRPr="00907763" w:rsidRDefault="00441A03" w:rsidP="00441A03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sz w:val="24"/>
          <w:szCs w:val="24"/>
        </w:rPr>
      </w:pPr>
      <w:r w:rsidRPr="00907763">
        <w:rPr>
          <w:rFonts w:ascii="Helvetica" w:hAnsi="Helvetica"/>
          <w:sz w:val="24"/>
          <w:szCs w:val="24"/>
        </w:rPr>
        <w:t>Exceptional organizational skills with ability to effectively meet deadlines and set priorities</w:t>
      </w:r>
    </w:p>
    <w:p w14:paraId="020E7DA9" w14:textId="3BFEE6F1" w:rsidR="00441A03" w:rsidRDefault="00907763" w:rsidP="00441A03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d</w:t>
      </w:r>
      <w:r w:rsidR="00441A03" w:rsidRPr="00907763">
        <w:rPr>
          <w:rFonts w:ascii="Helvetica" w:hAnsi="Helvetica"/>
          <w:sz w:val="24"/>
          <w:szCs w:val="24"/>
        </w:rPr>
        <w:t>emonstrated ability to work independently and collaboratively as part of a team</w:t>
      </w:r>
    </w:p>
    <w:p w14:paraId="3CEE8251" w14:textId="25138C69" w:rsidR="00E45F14" w:rsidRPr="00907763" w:rsidRDefault="00E45F14" w:rsidP="00441A03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An easy-going and approachable attitude willing to work with some of our communities most marginalized individuals. </w:t>
      </w:r>
    </w:p>
    <w:p w14:paraId="2EA59A09" w14:textId="77777777" w:rsidR="00441A03" w:rsidRPr="00907763" w:rsidRDefault="00441A03" w:rsidP="00441A03">
      <w:pPr>
        <w:spacing w:after="0"/>
        <w:rPr>
          <w:rFonts w:ascii="Helvetica" w:hAnsi="Helvetica"/>
          <w:sz w:val="24"/>
          <w:szCs w:val="24"/>
        </w:rPr>
      </w:pPr>
    </w:p>
    <w:p w14:paraId="599D1924" w14:textId="6C3B397F" w:rsidR="00441A03" w:rsidRPr="00907763" w:rsidRDefault="00351973" w:rsidP="00441A03">
      <w:pPr>
        <w:spacing w:after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In the role of Development Coordinator, you would be responsible for: </w:t>
      </w:r>
    </w:p>
    <w:p w14:paraId="383F2D68" w14:textId="338D3DC3" w:rsidR="00907763" w:rsidRDefault="00907763" w:rsidP="00441A03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4"/>
          <w:szCs w:val="24"/>
        </w:rPr>
      </w:pPr>
      <w:r w:rsidRPr="00907763">
        <w:rPr>
          <w:rFonts w:ascii="Helvetica" w:hAnsi="Helvetica"/>
          <w:sz w:val="24"/>
          <w:szCs w:val="24"/>
        </w:rPr>
        <w:t>Donation processing, receipting, tracking, and ensur</w:t>
      </w:r>
      <w:r>
        <w:rPr>
          <w:rFonts w:ascii="Helvetica" w:hAnsi="Helvetica"/>
          <w:sz w:val="24"/>
          <w:szCs w:val="24"/>
        </w:rPr>
        <w:t>ing the</w:t>
      </w:r>
      <w:r w:rsidRPr="00907763">
        <w:rPr>
          <w:rFonts w:ascii="Helvetica" w:hAnsi="Helvetica"/>
          <w:sz w:val="24"/>
          <w:szCs w:val="24"/>
        </w:rPr>
        <w:t xml:space="preserve"> database is being used and updated regular</w:t>
      </w:r>
      <w:r>
        <w:rPr>
          <w:rFonts w:ascii="Helvetica" w:hAnsi="Helvetica"/>
          <w:sz w:val="24"/>
          <w:szCs w:val="24"/>
        </w:rPr>
        <w:t>ly</w:t>
      </w:r>
      <w:r w:rsidRPr="00907763">
        <w:rPr>
          <w:rFonts w:ascii="Helvetica" w:hAnsi="Helvetica"/>
          <w:sz w:val="24"/>
          <w:szCs w:val="24"/>
        </w:rPr>
        <w:t xml:space="preserve">, recognizing this is an important tool to fundraising success. </w:t>
      </w:r>
    </w:p>
    <w:p w14:paraId="7B962D8B" w14:textId="77777777" w:rsidR="00907763" w:rsidRPr="00907763" w:rsidRDefault="00907763" w:rsidP="00907763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4"/>
          <w:szCs w:val="24"/>
        </w:rPr>
      </w:pPr>
      <w:r w:rsidRPr="00907763">
        <w:rPr>
          <w:rFonts w:ascii="Helvetica" w:hAnsi="Helvetica"/>
          <w:sz w:val="24"/>
          <w:szCs w:val="24"/>
        </w:rPr>
        <w:t xml:space="preserve">Ensuring donors are thanked in a timely and thoughtful way. </w:t>
      </w:r>
    </w:p>
    <w:p w14:paraId="4C873F5A" w14:textId="610BE095" w:rsidR="00907763" w:rsidRPr="00907763" w:rsidRDefault="00907763" w:rsidP="00907763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4"/>
          <w:szCs w:val="24"/>
        </w:rPr>
      </w:pPr>
      <w:r w:rsidRPr="00907763">
        <w:rPr>
          <w:rFonts w:ascii="Helvetica" w:hAnsi="Helvetica"/>
          <w:sz w:val="24"/>
          <w:szCs w:val="24"/>
        </w:rPr>
        <w:lastRenderedPageBreak/>
        <w:t>Tracking of the development plan results</w:t>
      </w:r>
      <w:r w:rsidR="00351973">
        <w:rPr>
          <w:rFonts w:ascii="Helvetica" w:hAnsi="Helvetica"/>
          <w:sz w:val="24"/>
          <w:szCs w:val="24"/>
        </w:rPr>
        <w:t xml:space="preserve">, and helping to ensure all timelines and deadlines are met. </w:t>
      </w:r>
    </w:p>
    <w:p w14:paraId="04DCBD00" w14:textId="72397D28" w:rsidR="00907763" w:rsidRPr="00907763" w:rsidRDefault="00907763" w:rsidP="00907763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4"/>
          <w:szCs w:val="24"/>
        </w:rPr>
      </w:pPr>
      <w:r w:rsidRPr="00907763">
        <w:rPr>
          <w:rFonts w:ascii="Helvetica" w:hAnsi="Helvetica"/>
          <w:sz w:val="24"/>
          <w:szCs w:val="24"/>
        </w:rPr>
        <w:t>Working closely with the Executive Director and Board of Directors (including a Fundraising Committee) to identify donors and help build engagement strategies</w:t>
      </w:r>
      <w:r>
        <w:rPr>
          <w:rFonts w:ascii="Helvetica" w:hAnsi="Helvetica"/>
          <w:sz w:val="24"/>
          <w:szCs w:val="24"/>
        </w:rPr>
        <w:t>, including the c</w:t>
      </w:r>
      <w:r w:rsidRPr="00907763">
        <w:rPr>
          <w:rFonts w:ascii="Helvetica" w:hAnsi="Helvetica"/>
          <w:sz w:val="24"/>
          <w:szCs w:val="24"/>
        </w:rPr>
        <w:t xml:space="preserve">ompletion of prospective donor research. </w:t>
      </w:r>
    </w:p>
    <w:p w14:paraId="38F503EE" w14:textId="7BB61A8E" w:rsidR="00907763" w:rsidRPr="00907763" w:rsidRDefault="00907763" w:rsidP="00441A03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4"/>
          <w:szCs w:val="24"/>
        </w:rPr>
      </w:pPr>
      <w:r w:rsidRPr="00907763">
        <w:rPr>
          <w:rFonts w:ascii="Helvetica" w:hAnsi="Helvetica"/>
          <w:sz w:val="24"/>
          <w:szCs w:val="24"/>
        </w:rPr>
        <w:t xml:space="preserve">Assist in coordinating donor meetings, annual appeal mailings, and reports to the Board of Directors. </w:t>
      </w:r>
    </w:p>
    <w:p w14:paraId="321C6201" w14:textId="12EA7FB8" w:rsidR="00907763" w:rsidRDefault="00907763" w:rsidP="00441A03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Creation of donor communication materials including, newsletter content, gratitude report information, annual appeal content, and e-communications. </w:t>
      </w:r>
    </w:p>
    <w:p w14:paraId="49328438" w14:textId="54BA644F" w:rsidR="00907763" w:rsidRPr="00907763" w:rsidRDefault="00907763" w:rsidP="00441A03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Completing proposals and applications for potential individual, corporate, and foundation donors. </w:t>
      </w:r>
    </w:p>
    <w:p w14:paraId="03DDD733" w14:textId="6A7360B0" w:rsidR="00441A03" w:rsidRPr="00907763" w:rsidRDefault="00441A03" w:rsidP="00441A03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4"/>
          <w:szCs w:val="24"/>
        </w:rPr>
      </w:pPr>
      <w:r w:rsidRPr="00907763">
        <w:rPr>
          <w:rFonts w:ascii="Helvetica" w:hAnsi="Helvetica"/>
          <w:sz w:val="24"/>
          <w:szCs w:val="24"/>
        </w:rPr>
        <w:t xml:space="preserve">Assisting with </w:t>
      </w:r>
      <w:r w:rsidR="00907763" w:rsidRPr="00907763">
        <w:rPr>
          <w:rFonts w:ascii="Helvetica" w:hAnsi="Helvetica"/>
          <w:sz w:val="24"/>
          <w:szCs w:val="24"/>
        </w:rPr>
        <w:t>SHOW’s involvement in the annual Ride for Refuge</w:t>
      </w:r>
      <w:r w:rsidR="00907763">
        <w:rPr>
          <w:rFonts w:ascii="Helvetica" w:hAnsi="Helvetica"/>
          <w:sz w:val="24"/>
          <w:szCs w:val="24"/>
        </w:rPr>
        <w:t>.</w:t>
      </w:r>
    </w:p>
    <w:p w14:paraId="4C6AA202" w14:textId="77777777" w:rsidR="00907763" w:rsidRPr="00907763" w:rsidRDefault="00907763" w:rsidP="00907763">
      <w:pPr>
        <w:pStyle w:val="ListParagraph"/>
        <w:spacing w:after="0"/>
        <w:ind w:left="915"/>
        <w:rPr>
          <w:rFonts w:ascii="Helvetica" w:hAnsi="Helvetica"/>
          <w:sz w:val="24"/>
          <w:szCs w:val="24"/>
        </w:rPr>
      </w:pPr>
    </w:p>
    <w:p w14:paraId="70956CB5" w14:textId="7BA4DBF6" w:rsidR="00441A03" w:rsidRPr="00907763" w:rsidRDefault="00441A03" w:rsidP="00441A03">
      <w:pPr>
        <w:spacing w:after="0"/>
        <w:rPr>
          <w:rFonts w:ascii="Helvetica" w:hAnsi="Helvetica"/>
          <w:sz w:val="24"/>
          <w:szCs w:val="24"/>
        </w:rPr>
      </w:pPr>
      <w:r w:rsidRPr="00907763">
        <w:rPr>
          <w:rFonts w:ascii="Helvetica" w:hAnsi="Helvetica"/>
          <w:sz w:val="24"/>
          <w:szCs w:val="24"/>
        </w:rPr>
        <w:t>Compensation: $</w:t>
      </w:r>
      <w:r w:rsidR="00907763" w:rsidRPr="00907763">
        <w:rPr>
          <w:rFonts w:ascii="Helvetica" w:hAnsi="Helvetica"/>
          <w:sz w:val="24"/>
          <w:szCs w:val="24"/>
        </w:rPr>
        <w:t xml:space="preserve">25/hour ($20,000 annually) </w:t>
      </w:r>
    </w:p>
    <w:p w14:paraId="2F7849E6" w14:textId="77777777" w:rsidR="00441A03" w:rsidRDefault="00441A03" w:rsidP="00441A03">
      <w:pPr>
        <w:spacing w:after="0"/>
        <w:rPr>
          <w:rFonts w:ascii="Helvetica" w:hAnsi="Helvetica"/>
          <w:sz w:val="24"/>
          <w:szCs w:val="24"/>
        </w:rPr>
      </w:pPr>
    </w:p>
    <w:p w14:paraId="39920054" w14:textId="03B09CB5" w:rsidR="00441A03" w:rsidRDefault="00441A03" w:rsidP="00441A03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To apply for this position, please send cover letter </w:t>
      </w:r>
      <w:r w:rsidR="00907763">
        <w:rPr>
          <w:rFonts w:ascii="Helvetica" w:hAnsi="Helvetica"/>
          <w:sz w:val="24"/>
          <w:szCs w:val="24"/>
        </w:rPr>
        <w:t xml:space="preserve">and resume </w:t>
      </w:r>
      <w:r>
        <w:rPr>
          <w:rFonts w:ascii="Helvetica" w:hAnsi="Helvetica"/>
          <w:sz w:val="24"/>
          <w:szCs w:val="24"/>
        </w:rPr>
        <w:t>by email to:</w:t>
      </w:r>
    </w:p>
    <w:p w14:paraId="67DB72C9" w14:textId="68CF6E65" w:rsidR="00441A03" w:rsidRDefault="00441A03" w:rsidP="00441A03">
      <w:pPr>
        <w:spacing w:after="0"/>
        <w:rPr>
          <w:rFonts w:ascii="Helvetica" w:hAnsi="Helvetica"/>
          <w:sz w:val="24"/>
          <w:szCs w:val="24"/>
        </w:rPr>
      </w:pPr>
    </w:p>
    <w:p w14:paraId="2C0DD4DE" w14:textId="657DAC8F" w:rsidR="00441A03" w:rsidRDefault="00441A03" w:rsidP="00441A03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Gael Gilbert, Executive Director </w:t>
      </w:r>
    </w:p>
    <w:p w14:paraId="31235FCC" w14:textId="4A0936D8" w:rsidR="00441A03" w:rsidRDefault="00E03974" w:rsidP="00441A03">
      <w:pPr>
        <w:spacing w:after="0"/>
        <w:rPr>
          <w:rFonts w:ascii="Helvetica" w:hAnsi="Helvetica"/>
          <w:sz w:val="24"/>
          <w:szCs w:val="24"/>
        </w:rPr>
      </w:pPr>
      <w:hyperlink r:id="rId5" w:history="1">
        <w:r w:rsidR="00441A03" w:rsidRPr="0015378D">
          <w:rPr>
            <w:rStyle w:val="Hyperlink"/>
            <w:rFonts w:ascii="Helvetica" w:hAnsi="Helvetica"/>
            <w:sz w:val="24"/>
            <w:szCs w:val="24"/>
          </w:rPr>
          <w:t>gael.gilbert@showaterloo.org</w:t>
        </w:r>
      </w:hyperlink>
    </w:p>
    <w:p w14:paraId="351EE150" w14:textId="297875A4" w:rsidR="00441A03" w:rsidRDefault="00441A03" w:rsidP="00441A03">
      <w:pPr>
        <w:spacing w:after="0"/>
        <w:rPr>
          <w:rFonts w:ascii="Helvetica" w:hAnsi="Helvetica"/>
          <w:sz w:val="24"/>
          <w:szCs w:val="24"/>
        </w:rPr>
      </w:pPr>
    </w:p>
    <w:p w14:paraId="0D45DCAA" w14:textId="694652BC" w:rsidR="00907763" w:rsidRDefault="00907763" w:rsidP="00441A03">
      <w:pPr>
        <w:spacing w:after="0"/>
        <w:rPr>
          <w:rFonts w:ascii="Helvetica" w:hAnsi="Helvetica"/>
          <w:i/>
          <w:iCs/>
          <w:sz w:val="24"/>
          <w:szCs w:val="24"/>
        </w:rPr>
      </w:pPr>
      <w:r>
        <w:rPr>
          <w:rFonts w:ascii="Helvetica" w:hAnsi="Helvetica"/>
          <w:i/>
          <w:iCs/>
          <w:sz w:val="24"/>
          <w:szCs w:val="24"/>
        </w:rPr>
        <w:t xml:space="preserve">Please send with the title Development Coordinator Position </w:t>
      </w:r>
    </w:p>
    <w:p w14:paraId="49E0E737" w14:textId="77777777" w:rsidR="00907763" w:rsidRPr="00907763" w:rsidRDefault="00907763" w:rsidP="00441A03">
      <w:pPr>
        <w:spacing w:after="0"/>
        <w:rPr>
          <w:rFonts w:ascii="Helvetica" w:hAnsi="Helvetica"/>
          <w:i/>
          <w:iCs/>
          <w:sz w:val="24"/>
          <w:szCs w:val="24"/>
        </w:rPr>
      </w:pPr>
    </w:p>
    <w:p w14:paraId="7CB6897C" w14:textId="63CEA88E" w:rsidR="00441A03" w:rsidRPr="003417AB" w:rsidRDefault="00441A03" w:rsidP="00441A03">
      <w:pPr>
        <w:spacing w:after="0"/>
        <w:rPr>
          <w:rFonts w:ascii="Helvetica" w:hAnsi="Helvetica"/>
          <w:b/>
          <w:sz w:val="24"/>
          <w:szCs w:val="24"/>
        </w:rPr>
      </w:pPr>
      <w:r w:rsidRPr="00B56DB2">
        <w:rPr>
          <w:rFonts w:ascii="Helvetica" w:hAnsi="Helvetica"/>
          <w:b/>
          <w:sz w:val="24"/>
          <w:szCs w:val="24"/>
        </w:rPr>
        <w:t>Application Deadline</w:t>
      </w:r>
      <w:r w:rsidRPr="00907763">
        <w:rPr>
          <w:rFonts w:ascii="Helvetica" w:hAnsi="Helvetica"/>
          <w:b/>
          <w:sz w:val="24"/>
          <w:szCs w:val="24"/>
          <w:highlight w:val="yellow"/>
        </w:rPr>
        <w:t>:</w:t>
      </w:r>
      <w:r w:rsidRPr="003417AB">
        <w:rPr>
          <w:rFonts w:ascii="Helvetica" w:hAnsi="Helvetica"/>
          <w:b/>
          <w:sz w:val="24"/>
          <w:szCs w:val="24"/>
        </w:rPr>
        <w:t xml:space="preserve"> </w:t>
      </w:r>
      <w:r w:rsidR="00E03974">
        <w:rPr>
          <w:rFonts w:ascii="Helvetica" w:hAnsi="Helvetica"/>
          <w:b/>
          <w:sz w:val="24"/>
          <w:szCs w:val="24"/>
        </w:rPr>
        <w:t>5:00 P.M February 18</w:t>
      </w:r>
      <w:bookmarkStart w:id="0" w:name="_GoBack"/>
      <w:bookmarkEnd w:id="0"/>
      <w:r w:rsidR="00B56DB2">
        <w:rPr>
          <w:rFonts w:ascii="Helvetica" w:hAnsi="Helvetica"/>
          <w:b/>
          <w:sz w:val="24"/>
          <w:szCs w:val="24"/>
        </w:rPr>
        <w:t xml:space="preserve">, 2020 </w:t>
      </w:r>
    </w:p>
    <w:p w14:paraId="5A42EACD" w14:textId="77777777" w:rsidR="00441A03" w:rsidRDefault="00441A03" w:rsidP="00441A03">
      <w:pPr>
        <w:spacing w:after="0"/>
        <w:rPr>
          <w:rFonts w:ascii="Helvetica" w:hAnsi="Helvetica"/>
          <w:sz w:val="24"/>
          <w:szCs w:val="24"/>
        </w:rPr>
      </w:pPr>
    </w:p>
    <w:p w14:paraId="54368FE1" w14:textId="286B6E94" w:rsidR="00441A03" w:rsidRDefault="00441A03" w:rsidP="00441A03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We thank all applicants for your interest in this position and regret that we can only contact those invited for an interview.  </w:t>
      </w:r>
    </w:p>
    <w:p w14:paraId="4C3A9E5A" w14:textId="77777777" w:rsidR="00441A03" w:rsidRDefault="00441A03" w:rsidP="00441A03">
      <w:pPr>
        <w:spacing w:after="0"/>
        <w:rPr>
          <w:rFonts w:ascii="Helvetica" w:hAnsi="Helvetica"/>
          <w:sz w:val="24"/>
          <w:szCs w:val="24"/>
        </w:rPr>
      </w:pPr>
    </w:p>
    <w:p w14:paraId="7FD9C6F2" w14:textId="77777777" w:rsidR="00441A03" w:rsidRPr="003417AB" w:rsidRDefault="00441A03" w:rsidP="00441A03">
      <w:pPr>
        <w:spacing w:after="0"/>
        <w:rPr>
          <w:rFonts w:ascii="Helvetica" w:hAnsi="Helvetica"/>
          <w:sz w:val="24"/>
          <w:szCs w:val="24"/>
        </w:rPr>
      </w:pPr>
    </w:p>
    <w:p w14:paraId="0C0DC17D" w14:textId="77777777" w:rsidR="004C4B82" w:rsidRDefault="004C4B82"/>
    <w:sectPr w:rsidR="004C4B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B8B"/>
    <w:multiLevelType w:val="hybridMultilevel"/>
    <w:tmpl w:val="FA485CB2"/>
    <w:lvl w:ilvl="0" w:tplc="10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58B90BFE"/>
    <w:multiLevelType w:val="hybridMultilevel"/>
    <w:tmpl w:val="787813EA"/>
    <w:lvl w:ilvl="0" w:tplc="1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03"/>
    <w:rsid w:val="00351973"/>
    <w:rsid w:val="00441A03"/>
    <w:rsid w:val="004C4B82"/>
    <w:rsid w:val="00907763"/>
    <w:rsid w:val="00B56DB2"/>
    <w:rsid w:val="00E03974"/>
    <w:rsid w:val="00E4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CA38"/>
  <w15:chartTrackingRefBased/>
  <w15:docId w15:val="{4220C628-05EB-4160-8A2C-60F6CEAB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A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1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el.gilbert@showaterlo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Wilson</dc:creator>
  <cp:keywords/>
  <dc:description/>
  <cp:lastModifiedBy>Gael Gilbert</cp:lastModifiedBy>
  <cp:revision>2</cp:revision>
  <dcterms:created xsi:type="dcterms:W3CDTF">2020-02-03T16:49:00Z</dcterms:created>
  <dcterms:modified xsi:type="dcterms:W3CDTF">2020-02-03T16:49:00Z</dcterms:modified>
</cp:coreProperties>
</file>